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9E" w:rsidRPr="00A6499E" w:rsidRDefault="00A6499E">
      <w:pPr>
        <w:rPr>
          <w:b/>
          <w:sz w:val="72"/>
          <w:szCs w:val="72"/>
          <w:u w:val="single"/>
        </w:rPr>
      </w:pPr>
      <w:r w:rsidRPr="00A6499E">
        <w:rPr>
          <w:b/>
          <w:sz w:val="72"/>
          <w:szCs w:val="72"/>
          <w:u w:val="single"/>
        </w:rPr>
        <w:t xml:space="preserve">Administração de Materiais </w:t>
      </w:r>
    </w:p>
    <w:p w:rsidR="00A6499E" w:rsidRPr="00A6499E" w:rsidRDefault="00A6499E">
      <w:pPr>
        <w:rPr>
          <w:b/>
          <w:sz w:val="32"/>
          <w:szCs w:val="32"/>
        </w:rPr>
      </w:pPr>
      <w:r w:rsidRPr="00A6499E">
        <w:rPr>
          <w:b/>
          <w:sz w:val="32"/>
          <w:szCs w:val="32"/>
        </w:rPr>
        <w:t xml:space="preserve">Prof. Sérgio Gouveia                </w:t>
      </w:r>
      <w:r w:rsidR="007173B7">
        <w:rPr>
          <w:b/>
          <w:sz w:val="32"/>
          <w:szCs w:val="32"/>
        </w:rPr>
        <w:t xml:space="preserve">                </w:t>
      </w:r>
      <w:r w:rsidRPr="00A6499E">
        <w:rPr>
          <w:b/>
          <w:sz w:val="32"/>
          <w:szCs w:val="32"/>
        </w:rPr>
        <w:t xml:space="preserve">               </w:t>
      </w:r>
    </w:p>
    <w:p w:rsidR="00A6499E" w:rsidRPr="00A6499E" w:rsidRDefault="00A6499E">
      <w:pPr>
        <w:rPr>
          <w:b/>
          <w:sz w:val="32"/>
          <w:szCs w:val="32"/>
        </w:rPr>
      </w:pPr>
      <w:r w:rsidRPr="00A6499E">
        <w:rPr>
          <w:b/>
          <w:sz w:val="32"/>
          <w:szCs w:val="32"/>
        </w:rPr>
        <w:t>Assunto: Recebimento de Material</w:t>
      </w:r>
    </w:p>
    <w:p w:rsidR="00A6499E" w:rsidRDefault="00A6499E"/>
    <w:p w:rsidR="00ED24D9" w:rsidRPr="007173B7" w:rsidRDefault="00A6499E">
      <w:pPr>
        <w:rPr>
          <w:b/>
        </w:rPr>
      </w:pPr>
      <w:r w:rsidRPr="007173B7">
        <w:rPr>
          <w:b/>
        </w:rPr>
        <w:t>Como receber o material?</w:t>
      </w:r>
    </w:p>
    <w:p w:rsidR="00A6499E" w:rsidRDefault="007173B7">
      <w:r w:rsidRPr="007173B7">
        <w:rPr>
          <w:b/>
        </w:rPr>
        <w:t>Conceito</w:t>
      </w:r>
      <w:r>
        <w:t>: é a atividade intermediaria entre as tarefas de compra e conferência dos materiais destinados a empresa.</w:t>
      </w:r>
    </w:p>
    <w:p w:rsidR="007173B7" w:rsidRDefault="007173B7" w:rsidP="007173B7">
      <w:pPr>
        <w:pStyle w:val="PargrafodaLista"/>
        <w:numPr>
          <w:ilvl w:val="0"/>
          <w:numId w:val="1"/>
        </w:numPr>
        <w:spacing w:line="240" w:lineRule="auto"/>
      </w:pPr>
      <w:r>
        <w:t>Coordenar e controlar as atividades de recebimento e devolução de materiais.</w:t>
      </w:r>
    </w:p>
    <w:p w:rsidR="007173B7" w:rsidRDefault="007173B7" w:rsidP="007173B7">
      <w:pPr>
        <w:pStyle w:val="PargrafodaLista"/>
        <w:numPr>
          <w:ilvl w:val="0"/>
          <w:numId w:val="1"/>
        </w:numPr>
        <w:spacing w:line="240" w:lineRule="auto"/>
      </w:pPr>
      <w:r>
        <w:t>Analisar a documentação recebida, verificando se a compra está autorizada.</w:t>
      </w:r>
    </w:p>
    <w:p w:rsidR="007173B7" w:rsidRDefault="007173B7" w:rsidP="007173B7">
      <w:pPr>
        <w:pStyle w:val="PargrafodaLista"/>
        <w:numPr>
          <w:ilvl w:val="0"/>
          <w:numId w:val="1"/>
        </w:numPr>
        <w:spacing w:line="240" w:lineRule="auto"/>
      </w:pPr>
      <w:r>
        <w:t>Controlar os volumes declarados na nota fiscal e no manifesto de transporte recebido.</w:t>
      </w:r>
    </w:p>
    <w:p w:rsidR="007173B7" w:rsidRDefault="007173B7" w:rsidP="007173B7">
      <w:pPr>
        <w:pStyle w:val="PargrafodaLista"/>
        <w:numPr>
          <w:ilvl w:val="0"/>
          <w:numId w:val="1"/>
        </w:numPr>
        <w:spacing w:line="240" w:lineRule="auto"/>
      </w:pPr>
      <w:r>
        <w:t>Proceder à conferência visual, verificando as condições de embalagem quando for o caso, apontando as ressalvas de praxe nos respectivos documentos.</w:t>
      </w:r>
    </w:p>
    <w:p w:rsidR="00192945" w:rsidRDefault="007173B7" w:rsidP="007173B7">
      <w:pPr>
        <w:pStyle w:val="PargrafodaLista"/>
        <w:numPr>
          <w:ilvl w:val="0"/>
          <w:numId w:val="1"/>
        </w:numPr>
        <w:spacing w:line="240" w:lineRule="auto"/>
      </w:pPr>
      <w:r>
        <w:t xml:space="preserve">Proceder </w:t>
      </w:r>
      <w:proofErr w:type="gramStart"/>
      <w:r>
        <w:t>a</w:t>
      </w:r>
      <w:proofErr w:type="gramEnd"/>
      <w:r>
        <w:t xml:space="preserve"> conferência </w:t>
      </w:r>
      <w:r w:rsidR="00192945">
        <w:t>quantitativa e qualitativa dos materiais recebidos.</w:t>
      </w:r>
    </w:p>
    <w:p w:rsidR="00192945" w:rsidRDefault="00192945" w:rsidP="007173B7">
      <w:pPr>
        <w:pStyle w:val="PargrafodaLista"/>
        <w:numPr>
          <w:ilvl w:val="0"/>
          <w:numId w:val="1"/>
        </w:numPr>
        <w:spacing w:line="240" w:lineRule="auto"/>
      </w:pPr>
      <w:r>
        <w:t>Decidir pela recusa, aceite ou devolução, conforme o caso.</w:t>
      </w:r>
    </w:p>
    <w:p w:rsidR="00192945" w:rsidRDefault="00192945" w:rsidP="007173B7">
      <w:pPr>
        <w:pStyle w:val="PargrafodaLista"/>
        <w:numPr>
          <w:ilvl w:val="0"/>
          <w:numId w:val="1"/>
        </w:numPr>
        <w:spacing w:line="240" w:lineRule="auto"/>
      </w:pPr>
      <w:r>
        <w:t>Providenciar a regularização da recusa, devolução ou da liberação do pagamento.</w:t>
      </w:r>
    </w:p>
    <w:p w:rsidR="00192945" w:rsidRDefault="00192945" w:rsidP="007173B7">
      <w:pPr>
        <w:pStyle w:val="PargrafodaLista"/>
        <w:numPr>
          <w:ilvl w:val="0"/>
          <w:numId w:val="1"/>
        </w:numPr>
        <w:spacing w:line="240" w:lineRule="auto"/>
      </w:pPr>
      <w:r>
        <w:t>Liberar o material desembaraçado para o estoque.</w:t>
      </w:r>
    </w:p>
    <w:p w:rsidR="007173B7" w:rsidRDefault="00192945" w:rsidP="00192945">
      <w:pPr>
        <w:pStyle w:val="PargrafodaLista"/>
        <w:spacing w:line="240" w:lineRule="auto"/>
      </w:pPr>
      <w:r>
        <w:t xml:space="preserve"> </w:t>
      </w:r>
      <w:r w:rsidR="007173B7">
        <w:t xml:space="preserve"> </w:t>
      </w:r>
    </w:p>
    <w:p w:rsidR="00A6499E" w:rsidRDefault="00192945">
      <w:pPr>
        <w:rPr>
          <w:b/>
        </w:rPr>
      </w:pPr>
      <w:r w:rsidRPr="00192945">
        <w:rPr>
          <w:b/>
        </w:rPr>
        <w:t>Entrada de Materiais</w:t>
      </w:r>
    </w:p>
    <w:p w:rsidR="00192945" w:rsidRDefault="00192945" w:rsidP="00192945">
      <w:pPr>
        <w:pStyle w:val="PargrafodaLista"/>
        <w:numPr>
          <w:ilvl w:val="0"/>
          <w:numId w:val="2"/>
        </w:numPr>
      </w:pPr>
      <w:r>
        <w:t xml:space="preserve">A recepção </w:t>
      </w:r>
      <w:r w:rsidR="008E24D3">
        <w:t>dos veículos transportadores.</w:t>
      </w:r>
    </w:p>
    <w:p w:rsidR="008E24D3" w:rsidRDefault="008E24D3" w:rsidP="00192945">
      <w:pPr>
        <w:pStyle w:val="PargrafodaLista"/>
        <w:numPr>
          <w:ilvl w:val="0"/>
          <w:numId w:val="2"/>
        </w:numPr>
      </w:pPr>
      <w:r>
        <w:t>A triagem da documentação.</w:t>
      </w:r>
    </w:p>
    <w:p w:rsidR="008E24D3" w:rsidRDefault="008E24D3" w:rsidP="00192945">
      <w:pPr>
        <w:pStyle w:val="PargrafodaLista"/>
        <w:numPr>
          <w:ilvl w:val="0"/>
          <w:numId w:val="2"/>
        </w:numPr>
      </w:pPr>
      <w:r>
        <w:t>Constatação, se a compra, objeto da nota fiscal em analise, está autorizada.</w:t>
      </w:r>
    </w:p>
    <w:p w:rsidR="008E24D3" w:rsidRDefault="008E24D3" w:rsidP="00192945">
      <w:pPr>
        <w:pStyle w:val="PargrafodaLista"/>
        <w:numPr>
          <w:ilvl w:val="0"/>
          <w:numId w:val="2"/>
        </w:numPr>
      </w:pPr>
      <w:r>
        <w:t>Constatação se a compra autorizada está no prazo de entrega contratual.</w:t>
      </w:r>
    </w:p>
    <w:p w:rsidR="008E24D3" w:rsidRDefault="008E24D3" w:rsidP="00192945">
      <w:pPr>
        <w:pStyle w:val="PargrafodaLista"/>
        <w:numPr>
          <w:ilvl w:val="0"/>
          <w:numId w:val="2"/>
        </w:numPr>
      </w:pPr>
      <w:r>
        <w:t>Constatação se o número do documento de compra consta na nota fiscal.</w:t>
      </w:r>
    </w:p>
    <w:p w:rsidR="00217326" w:rsidRDefault="008E24D3" w:rsidP="00192945">
      <w:pPr>
        <w:pStyle w:val="PargrafodaLista"/>
        <w:numPr>
          <w:ilvl w:val="0"/>
          <w:numId w:val="2"/>
        </w:numPr>
      </w:pPr>
      <w:r>
        <w:t xml:space="preserve">Cadastramento no sistema das informações referentes a compras </w:t>
      </w:r>
      <w:r w:rsidR="00217326">
        <w:t>autorizadas no recebimento.</w:t>
      </w:r>
    </w:p>
    <w:p w:rsidR="00217326" w:rsidRDefault="00217326" w:rsidP="00192945">
      <w:pPr>
        <w:pStyle w:val="PargrafodaLista"/>
        <w:numPr>
          <w:ilvl w:val="0"/>
          <w:numId w:val="2"/>
        </w:numPr>
      </w:pPr>
      <w:r>
        <w:t>O encaminhamento desses veículos para a descarga.</w:t>
      </w:r>
    </w:p>
    <w:p w:rsidR="008E24D3" w:rsidRPr="00192945" w:rsidRDefault="008E24D3" w:rsidP="00217326">
      <w:pPr>
        <w:pStyle w:val="PargrafodaLista"/>
      </w:pPr>
      <w:r>
        <w:t xml:space="preserve"> </w:t>
      </w:r>
    </w:p>
    <w:p w:rsidR="00192945" w:rsidRDefault="00F06791">
      <w:pPr>
        <w:rPr>
          <w:b/>
        </w:rPr>
      </w:pPr>
      <w:r>
        <w:rPr>
          <w:b/>
        </w:rPr>
        <w:t>Regularização</w:t>
      </w:r>
    </w:p>
    <w:p w:rsidR="00F06791" w:rsidRDefault="00F06791" w:rsidP="00F06791">
      <w:pPr>
        <w:pStyle w:val="PargrafodaLista"/>
        <w:numPr>
          <w:ilvl w:val="0"/>
          <w:numId w:val="3"/>
        </w:numPr>
      </w:pPr>
      <w:r>
        <w:t>Liberação de pagamento ao fornecedor (material recebido sem ressalvas).</w:t>
      </w:r>
    </w:p>
    <w:p w:rsidR="00F06791" w:rsidRDefault="00F06791" w:rsidP="00F06791">
      <w:pPr>
        <w:pStyle w:val="PargrafodaLista"/>
        <w:numPr>
          <w:ilvl w:val="0"/>
          <w:numId w:val="3"/>
        </w:numPr>
      </w:pPr>
      <w:r>
        <w:t>Liberação parcial de pagamento ao fornecedor.</w:t>
      </w:r>
    </w:p>
    <w:p w:rsidR="00F06791" w:rsidRDefault="00F06791" w:rsidP="00F06791">
      <w:pPr>
        <w:pStyle w:val="PargrafodaLista"/>
        <w:numPr>
          <w:ilvl w:val="0"/>
          <w:numId w:val="3"/>
        </w:numPr>
      </w:pPr>
      <w:r>
        <w:t>Devolução de material ao fornecedor.</w:t>
      </w:r>
    </w:p>
    <w:p w:rsidR="00F06791" w:rsidRDefault="00F06791" w:rsidP="00F06791">
      <w:pPr>
        <w:pStyle w:val="PargrafodaLista"/>
        <w:numPr>
          <w:ilvl w:val="0"/>
          <w:numId w:val="3"/>
        </w:numPr>
      </w:pPr>
      <w:r>
        <w:t>Reclamação de falta ao fornecedor.</w:t>
      </w:r>
    </w:p>
    <w:p w:rsidR="00F06791" w:rsidRDefault="00F06791" w:rsidP="00F06791">
      <w:pPr>
        <w:pStyle w:val="PargrafodaLista"/>
        <w:numPr>
          <w:ilvl w:val="0"/>
          <w:numId w:val="3"/>
        </w:numPr>
      </w:pPr>
      <w:r>
        <w:t>Entrada do material no estoque.</w:t>
      </w:r>
    </w:p>
    <w:p w:rsidR="00F06791" w:rsidRDefault="00F06791" w:rsidP="00F06791">
      <w:pPr>
        <w:pStyle w:val="PargrafodaLista"/>
      </w:pPr>
    </w:p>
    <w:p w:rsidR="00F06791" w:rsidRDefault="00F06791">
      <w:pPr>
        <w:rPr>
          <w:b/>
        </w:rPr>
      </w:pPr>
    </w:p>
    <w:p w:rsidR="00F06791" w:rsidRDefault="00F06791">
      <w:pPr>
        <w:rPr>
          <w:b/>
        </w:rPr>
      </w:pPr>
      <w:r w:rsidRPr="00F06791">
        <w:rPr>
          <w:b/>
        </w:rPr>
        <w:lastRenderedPageBreak/>
        <w:t>Documentos envolvidos na regularização</w:t>
      </w:r>
    </w:p>
    <w:p w:rsidR="00F06791" w:rsidRPr="00F06791" w:rsidRDefault="00F06791" w:rsidP="00F06791">
      <w:pPr>
        <w:pStyle w:val="PargrafodaLista"/>
        <w:numPr>
          <w:ilvl w:val="0"/>
          <w:numId w:val="4"/>
        </w:numPr>
      </w:pPr>
      <w:r w:rsidRPr="00F06791">
        <w:t>Nota fiscal.</w:t>
      </w:r>
    </w:p>
    <w:p w:rsidR="00F06791" w:rsidRPr="00F06791" w:rsidRDefault="00F06791" w:rsidP="00F06791">
      <w:pPr>
        <w:pStyle w:val="PargrafodaLista"/>
        <w:numPr>
          <w:ilvl w:val="0"/>
          <w:numId w:val="4"/>
        </w:numPr>
      </w:pPr>
      <w:r w:rsidRPr="00F06791">
        <w:t xml:space="preserve">Conhecimento de </w:t>
      </w:r>
      <w:r>
        <w:t>transporte rodoviário de carga.</w:t>
      </w:r>
    </w:p>
    <w:p w:rsidR="00F06791" w:rsidRDefault="00F06791" w:rsidP="00F06791">
      <w:pPr>
        <w:pStyle w:val="PargrafodaLista"/>
        <w:numPr>
          <w:ilvl w:val="0"/>
          <w:numId w:val="4"/>
        </w:numPr>
      </w:pPr>
      <w:r>
        <w:t>Relatório técnico da inspeção.</w:t>
      </w:r>
    </w:p>
    <w:p w:rsidR="00F06791" w:rsidRDefault="00F06791" w:rsidP="00F06791">
      <w:pPr>
        <w:pStyle w:val="PargrafodaLista"/>
        <w:numPr>
          <w:ilvl w:val="0"/>
          <w:numId w:val="4"/>
        </w:numPr>
      </w:pPr>
      <w:r>
        <w:t>Especificação de compra (código, quantidade, tipo, marca).</w:t>
      </w:r>
    </w:p>
    <w:p w:rsidR="00906CE0" w:rsidRDefault="00906CE0" w:rsidP="00F06791">
      <w:pPr>
        <w:pStyle w:val="PargrafodaLista"/>
        <w:numPr>
          <w:ilvl w:val="0"/>
          <w:numId w:val="4"/>
        </w:numPr>
      </w:pPr>
      <w:r>
        <w:t>Catálogos técnicos.</w:t>
      </w:r>
    </w:p>
    <w:p w:rsidR="00F06791" w:rsidRPr="00F06791" w:rsidRDefault="00906CE0" w:rsidP="00F06791">
      <w:pPr>
        <w:pStyle w:val="PargrafodaLista"/>
        <w:numPr>
          <w:ilvl w:val="0"/>
          <w:numId w:val="4"/>
        </w:numPr>
      </w:pPr>
      <w:r>
        <w:t>Desenhos.</w:t>
      </w:r>
      <w:r w:rsidR="00F06791">
        <w:t xml:space="preserve">  </w:t>
      </w:r>
    </w:p>
    <w:p w:rsidR="00F06791" w:rsidRPr="00906CE0" w:rsidRDefault="00906CE0">
      <w:pPr>
        <w:rPr>
          <w:b/>
        </w:rPr>
      </w:pPr>
      <w:r w:rsidRPr="00906CE0">
        <w:rPr>
          <w:b/>
        </w:rPr>
        <w:t>Devolução ao fornecedor</w:t>
      </w:r>
    </w:p>
    <w:p w:rsidR="00906CE0" w:rsidRPr="00F06791" w:rsidRDefault="00294B9B">
      <w:r>
        <w:t xml:space="preserve">            </w:t>
      </w:r>
      <w:r w:rsidR="00906CE0">
        <w:t xml:space="preserve">O Material em excesso ou com defeito será devolvido ao fornecedor, dentro do recebimento, acompanhado da nota fiscal de devolução, emitida pela empresa.   </w:t>
      </w:r>
    </w:p>
    <w:p w:rsidR="00192945" w:rsidRDefault="00906CE0">
      <w:pPr>
        <w:rPr>
          <w:b/>
        </w:rPr>
      </w:pPr>
      <w:r w:rsidRPr="00294B9B">
        <w:rPr>
          <w:b/>
        </w:rPr>
        <w:t>Armazenagem</w:t>
      </w:r>
    </w:p>
    <w:p w:rsidR="00294B9B" w:rsidRPr="00294B9B" w:rsidRDefault="00294B9B">
      <w:pPr>
        <w:rPr>
          <w:b/>
        </w:rPr>
      </w:pPr>
      <w:proofErr w:type="spellStart"/>
      <w:r w:rsidRPr="00294B9B">
        <w:rPr>
          <w:b/>
        </w:rPr>
        <w:t>Paletes</w:t>
      </w:r>
      <w:proofErr w:type="spellEnd"/>
      <w:r w:rsidRPr="00294B9B">
        <w:rPr>
          <w:b/>
        </w:rPr>
        <w:t xml:space="preserve"> (</w:t>
      </w:r>
      <w:proofErr w:type="spellStart"/>
      <w:r w:rsidRPr="00294B9B">
        <w:rPr>
          <w:b/>
        </w:rPr>
        <w:t>pallets</w:t>
      </w:r>
      <w:proofErr w:type="spellEnd"/>
      <w:r w:rsidRPr="00294B9B">
        <w:rPr>
          <w:b/>
        </w:rPr>
        <w:t>)</w:t>
      </w:r>
    </w:p>
    <w:p w:rsidR="00294B9B" w:rsidRDefault="00294B9B">
      <w:r>
        <w:t xml:space="preserve">             Trata-se de uma plataforma disposta horizontalmente para carregamento, com os apoios, cuja altura é compatível com a introdução dos garfos das empilhadeiras, possibilitando o manuseio, a estocagem, a movimentação e o transporte.</w:t>
      </w:r>
    </w:p>
    <w:p w:rsidR="00294B9B" w:rsidRDefault="00294B9B">
      <w:pPr>
        <w:rPr>
          <w:b/>
        </w:rPr>
      </w:pPr>
      <w:r w:rsidRPr="00294B9B">
        <w:rPr>
          <w:b/>
        </w:rPr>
        <w:t>Vantage</w:t>
      </w:r>
      <w:r>
        <w:rPr>
          <w:b/>
        </w:rPr>
        <w:t>n</w:t>
      </w:r>
      <w:r w:rsidRPr="00294B9B">
        <w:rPr>
          <w:b/>
        </w:rPr>
        <w:t>s</w:t>
      </w:r>
      <w:r>
        <w:rPr>
          <w:b/>
        </w:rPr>
        <w:t xml:space="preserve"> da utilização de </w:t>
      </w:r>
      <w:proofErr w:type="spellStart"/>
      <w:r>
        <w:rPr>
          <w:b/>
        </w:rPr>
        <w:t>paletes</w:t>
      </w:r>
      <w:proofErr w:type="spellEnd"/>
    </w:p>
    <w:p w:rsidR="00294B9B" w:rsidRPr="009729D9" w:rsidRDefault="009729D9" w:rsidP="009729D9">
      <w:pPr>
        <w:pStyle w:val="PargrafodaLista"/>
        <w:numPr>
          <w:ilvl w:val="0"/>
          <w:numId w:val="5"/>
        </w:numPr>
      </w:pPr>
      <w:r w:rsidRPr="009729D9">
        <w:t>Melhor aproveitamento do espaço disponível para armazenamento, utilização do meio do empilhamento máximo.</w:t>
      </w:r>
    </w:p>
    <w:p w:rsidR="009729D9" w:rsidRDefault="009729D9" w:rsidP="009729D9">
      <w:pPr>
        <w:pStyle w:val="PargrafodaLista"/>
        <w:numPr>
          <w:ilvl w:val="0"/>
          <w:numId w:val="5"/>
        </w:numPr>
      </w:pPr>
      <w:r>
        <w:t>Economia nos custos de manuseio de materiais, por meio da redução do custo das operações braçais.</w:t>
      </w:r>
    </w:p>
    <w:p w:rsidR="009729D9" w:rsidRDefault="009729D9" w:rsidP="009729D9">
      <w:pPr>
        <w:pStyle w:val="PargrafodaLista"/>
        <w:numPr>
          <w:ilvl w:val="0"/>
          <w:numId w:val="5"/>
        </w:numPr>
      </w:pPr>
      <w:r>
        <w:t xml:space="preserve">Possibilidade de utilização de embalagens plásticas ou amarração por meio de </w:t>
      </w:r>
      <w:proofErr w:type="spellStart"/>
      <w:r>
        <w:t>so</w:t>
      </w:r>
      <w:proofErr w:type="spellEnd"/>
      <w:r>
        <w:t xml:space="preserve"> embalagem individual.</w:t>
      </w:r>
    </w:p>
    <w:p w:rsidR="009729D9" w:rsidRDefault="009729D9" w:rsidP="009729D9">
      <w:pPr>
        <w:pStyle w:val="PargrafodaLista"/>
        <w:numPr>
          <w:ilvl w:val="0"/>
          <w:numId w:val="5"/>
        </w:numPr>
      </w:pPr>
      <w:r>
        <w:t xml:space="preserve">Compatibilidade com todos os meios de </w:t>
      </w:r>
      <w:proofErr w:type="gramStart"/>
      <w:r>
        <w:t>transporte(</w:t>
      </w:r>
      <w:proofErr w:type="gramEnd"/>
      <w:r>
        <w:t xml:space="preserve"> marítimo, terrestre,...)</w:t>
      </w:r>
    </w:p>
    <w:p w:rsidR="009729D9" w:rsidRDefault="009729D9" w:rsidP="009729D9">
      <w:pPr>
        <w:pStyle w:val="PargrafodaLista"/>
        <w:numPr>
          <w:ilvl w:val="0"/>
          <w:numId w:val="5"/>
        </w:numPr>
      </w:pPr>
      <w:r>
        <w:t xml:space="preserve"> Facilita a carga, descarga e distribuição nos locais acessíveis </w:t>
      </w:r>
      <w:r w:rsidR="006C2A37">
        <w:t>aos equipamentos.</w:t>
      </w:r>
    </w:p>
    <w:p w:rsidR="006C2A37" w:rsidRDefault="006C2A37" w:rsidP="009729D9">
      <w:pPr>
        <w:pStyle w:val="PargrafodaLista"/>
        <w:numPr>
          <w:ilvl w:val="0"/>
          <w:numId w:val="5"/>
        </w:numPr>
      </w:pPr>
      <w:r>
        <w:t xml:space="preserve">Permite a disposição uniforme de materiais, o que concorre para </w:t>
      </w:r>
      <w:proofErr w:type="gramStart"/>
      <w:r>
        <w:t>a desobstruir</w:t>
      </w:r>
      <w:proofErr w:type="gramEnd"/>
      <w:r>
        <w:t xml:space="preserve"> a descarga.</w:t>
      </w:r>
    </w:p>
    <w:p w:rsidR="006C2A37" w:rsidRDefault="006C2A37" w:rsidP="009729D9">
      <w:pPr>
        <w:pStyle w:val="PargrafodaLista"/>
        <w:numPr>
          <w:ilvl w:val="0"/>
          <w:numId w:val="5"/>
        </w:numPr>
      </w:pPr>
      <w:r>
        <w:t xml:space="preserve">Os </w:t>
      </w:r>
      <w:proofErr w:type="spellStart"/>
      <w:r>
        <w:t>paletes</w:t>
      </w:r>
      <w:proofErr w:type="spellEnd"/>
      <w:r>
        <w:t xml:space="preserve"> podem ser manuseados por uma grande variedade de equipamentos como: elevadores de carga e até sistemas automáticos de armazenagem.</w:t>
      </w:r>
    </w:p>
    <w:p w:rsidR="006C2A37" w:rsidRPr="009729D9" w:rsidRDefault="006C2A37" w:rsidP="006C2A37">
      <w:pPr>
        <w:pStyle w:val="PargrafodaLista"/>
      </w:pPr>
      <w:r>
        <w:t xml:space="preserve">  </w:t>
      </w:r>
    </w:p>
    <w:p w:rsidR="00294B9B" w:rsidRPr="009729D9" w:rsidRDefault="00294B9B"/>
    <w:p w:rsidR="00294B9B" w:rsidRPr="009729D9" w:rsidRDefault="00294B9B">
      <w:bookmarkStart w:id="0" w:name="_GoBack"/>
      <w:bookmarkEnd w:id="0"/>
    </w:p>
    <w:sectPr w:rsidR="00294B9B" w:rsidRPr="009729D9" w:rsidSect="00D54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36D"/>
    <w:multiLevelType w:val="hybridMultilevel"/>
    <w:tmpl w:val="2D4408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94581"/>
    <w:multiLevelType w:val="hybridMultilevel"/>
    <w:tmpl w:val="9DF078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3E53"/>
    <w:multiLevelType w:val="hybridMultilevel"/>
    <w:tmpl w:val="16622F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D0760"/>
    <w:multiLevelType w:val="hybridMultilevel"/>
    <w:tmpl w:val="A2844A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C73D0"/>
    <w:multiLevelType w:val="hybridMultilevel"/>
    <w:tmpl w:val="969682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6499E"/>
    <w:rsid w:val="00192945"/>
    <w:rsid w:val="00217326"/>
    <w:rsid w:val="00294B9B"/>
    <w:rsid w:val="006C2A37"/>
    <w:rsid w:val="007173B7"/>
    <w:rsid w:val="007F64C1"/>
    <w:rsid w:val="008E24D3"/>
    <w:rsid w:val="00906CE0"/>
    <w:rsid w:val="009729D9"/>
    <w:rsid w:val="00A6499E"/>
    <w:rsid w:val="00D54511"/>
    <w:rsid w:val="00ED24D9"/>
    <w:rsid w:val="00F06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7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73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Gouveia</dc:creator>
  <cp:lastModifiedBy>Sérgio Gouveia</cp:lastModifiedBy>
  <cp:revision>4</cp:revision>
  <dcterms:created xsi:type="dcterms:W3CDTF">2011-04-26T23:21:00Z</dcterms:created>
  <dcterms:modified xsi:type="dcterms:W3CDTF">2011-08-15T21:08:00Z</dcterms:modified>
</cp:coreProperties>
</file>